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0F" w:rsidRDefault="00570965" w:rsidP="006C0F0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r w:rsidR="006C0F0F" w:rsidRPr="003D326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C0F0F">
        <w:rPr>
          <w:rFonts w:ascii="Times New Roman" w:hAnsi="Times New Roman" w:cs="Times New Roman"/>
          <w:sz w:val="28"/>
          <w:szCs w:val="28"/>
        </w:rPr>
        <w:t>бюджетное  дошкольное об</w:t>
      </w:r>
      <w:r w:rsidR="006C0F0F" w:rsidRPr="003D326E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</w:p>
    <w:p w:rsidR="006C0F0F" w:rsidRPr="003D326E" w:rsidRDefault="006C0F0F" w:rsidP="006C0F0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6C0F0F" w:rsidRPr="007D1529" w:rsidRDefault="006C0F0F" w:rsidP="006C0F0F"/>
    <w:p w:rsidR="006C0F0F" w:rsidRPr="006C0F0F" w:rsidRDefault="006C0F0F" w:rsidP="006C0F0F"/>
    <w:p w:rsidR="006C0F0F" w:rsidRPr="006C0F0F" w:rsidRDefault="006C0F0F" w:rsidP="006C0F0F"/>
    <w:p w:rsidR="006C0F0F" w:rsidRDefault="006C0F0F" w:rsidP="006C0F0F"/>
    <w:p w:rsidR="006C0F0F" w:rsidRPr="00D91D56" w:rsidRDefault="006C0F0F" w:rsidP="006C0F0F"/>
    <w:p w:rsidR="006C0F0F" w:rsidRPr="006C0F0F" w:rsidRDefault="006C0F0F" w:rsidP="006C0F0F"/>
    <w:p w:rsidR="006C0F0F" w:rsidRDefault="00202490" w:rsidP="006C0F0F"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5pt;height:210pt" fillcolor="#06c" strokecolor="#9cf" strokeweight="1.5pt">
            <v:shadow on="t" color="#900"/>
            <v:textpath style="font-family:&quot;Impact&quot;;font-weight:bold;font-style:italic;v-text-kern:t" trim="t" fitpath="t" string="Консультация на тему:&#10;&quot; Приёмы обогащения словарного запаса&#10;детей дошкольного возраста&quot;"/>
          </v:shape>
        </w:pict>
      </w:r>
    </w:p>
    <w:p w:rsidR="006C0F0F" w:rsidRDefault="006C0F0F" w:rsidP="006C0F0F"/>
    <w:p w:rsidR="006C0F0F" w:rsidRDefault="006C0F0F" w:rsidP="006C0F0F"/>
    <w:p w:rsidR="006C0F0F" w:rsidRDefault="006C0F0F" w:rsidP="006C0F0F"/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Default="006C0F0F" w:rsidP="006C0F0F">
      <w:pPr>
        <w:jc w:val="right"/>
      </w:pPr>
    </w:p>
    <w:p w:rsidR="006C0F0F" w:rsidRPr="006C0F0F" w:rsidRDefault="006C0F0F" w:rsidP="006C0F0F">
      <w:pPr>
        <w:jc w:val="right"/>
        <w:rPr>
          <w:rFonts w:ascii="Times New Roman" w:hAnsi="Times New Roman" w:cs="Times New Roman"/>
          <w:sz w:val="32"/>
          <w:szCs w:val="32"/>
        </w:rPr>
      </w:pPr>
      <w:r w:rsidRPr="006C0F0F">
        <w:rPr>
          <w:rFonts w:ascii="Times New Roman" w:hAnsi="Times New Roman" w:cs="Times New Roman"/>
          <w:sz w:val="32"/>
          <w:szCs w:val="32"/>
        </w:rPr>
        <w:t>Учитель- логопед : Холзинева М.В.</w:t>
      </w:r>
    </w:p>
    <w:p w:rsidR="006C0F0F" w:rsidRDefault="00202490" w:rsidP="0020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2025 г.</w:t>
      </w:r>
      <w:bookmarkStart w:id="0" w:name="_GoBack"/>
      <w:bookmarkEnd w:id="0"/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Дошкольный возраст - период активного усвоения всех структур родного языка, уникальное время для становления и развития лексикона.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  Дети - дошкольники в пять-шесть лет уже могут образовывать прилагательные от существительных, различные части речи от одного корня (бегун - бежать - бегущий, певец - петь - поющий, синий - синеть - синева, а также существительные от прилагательных. В этом возрасте у детей заканчивается формирование ядра словаря. К этому времени ребёнок, с одной стороны, уже в такой мере овладевает обширным лексиконом, всей сложной системой грамматики и связной речью, что усваиваемый язык становится для него действительно родным. Но это все является нормой.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 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т.д.</w:t>
      </w:r>
    </w:p>
    <w:p w:rsidR="00570965" w:rsidRPr="00570965" w:rsidRDefault="00570965" w:rsidP="00570965">
      <w:pPr>
        <w:shd w:val="clear" w:color="auto" w:fill="FFFFFF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 Бедность словаря проявляется, например, в том, что дошкольники даже 6-летнего возраста не знают многих слов: названий ягод, рыб, цветов, диких животных, птиц, инструментов, профессий, частей тел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а</w:t>
      </w: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и др. Дети пользуются всеми частями речи, заметно преобладание существительных и глаголов; неточное употребление глаголов, замена названий частей предметов названиями целых предметов; страдает навык словообразования и словотворчества. Трудно усваиваются слова обобщённого значения, слова, обозначающие оценку, качества, признаки и др.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 Словарный запас – это слова, обозначающие предметы, явления, действия и признаки окружающей действительности, которые использует человек. Выделяют активный и пассивный словарь ребенка.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  Под пассивным словарем понимают часть словарного состава языка, понятного ребенку. Она зависит от возраста, психического развития, социальной среды. Пассивный словарь – это то, что ребенок понимает, но не использует в своей речи.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 Активный словарь – часть словарного состава языка, которая свободно употребляется в повседневной жизни конкретного ребенка.</w:t>
      </w:r>
    </w:p>
    <w:p w:rsidR="00E676D2" w:rsidRPr="00570965" w:rsidRDefault="00570965" w:rsidP="00E6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    Каждому ясно, чем богаче у человека словарный запас, тем полноценнее его устная речь</w:t>
      </w:r>
      <w:r w:rsidR="00E676D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К началу школьного обучения ребенок должен иметь достаточно большой (включая обобщающие слова) и правильно систематизированный словарный запас, иметь представление о многозначности слов, о наличии у некоторых слов не только основных, но и переносных значений. Грамотную помощь в очень сложном для ребенка процессе накопления и обогащения словаря обязаны оказать ему родители и педагоги дошкольных учреждений — чтением, словесными играми, обучением рассказыванию по картине, наконец, своей грамотной и образной речью.</w:t>
      </w:r>
    </w:p>
    <w:p w:rsidR="00570965" w:rsidRDefault="00570965" w:rsidP="00570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    Развитие речи – одна из основных задач обучения и воспитания детей в дошкольном учреждении. Работа по расширению словарного запаса прослеживается во всех направлениях жизнедеятельности детского сада. Главными задачами словарной работы являются обогащение, расширение и активизация словарного запаса.</w:t>
      </w:r>
    </w:p>
    <w:p w:rsidR="00D91D56" w:rsidRDefault="00D91D56" w:rsidP="00570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D91D56" w:rsidRPr="00570965" w:rsidRDefault="00D91D56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570965" w:rsidRPr="00570965" w:rsidRDefault="00570965" w:rsidP="004A51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lastRenderedPageBreak/>
        <w:t>Задачи детского сада по формированию словаря детей.</w:t>
      </w:r>
    </w:p>
    <w:p w:rsidR="00570965" w:rsidRPr="00570965" w:rsidRDefault="004A51CD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П</w:t>
      </w:r>
      <w:r w:rsidR="00570965" w:rsidRPr="00570965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ринято выделять четыре основные задачи:</w:t>
      </w:r>
    </w:p>
    <w:p w:rsidR="00570965" w:rsidRPr="00570965" w:rsidRDefault="00570965" w:rsidP="005709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-Обогащение словаря новыми словами, усвоение детьми ранее неизвестных слов, а также новых значений ряда слов, уже имеющихся в их лексиконе. Обогащение словаря происходит, в первую очередь, за счет общеупотребительной лексики (названия предметов, признаков и качеств, действий, процессов и др.).</w:t>
      </w:r>
    </w:p>
    <w:p w:rsidR="00DB66C0" w:rsidRPr="00DB66C0" w:rsidRDefault="00570965" w:rsidP="00DB66C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70965">
        <w:rPr>
          <w:rFonts w:ascii="Times New Roman" w:eastAsia="Times New Roman" w:hAnsi="Times New Roman" w:cs="Times New Roman"/>
          <w:color w:val="111111"/>
          <w:sz w:val="27"/>
          <w:szCs w:val="27"/>
        </w:rPr>
        <w:t>-Закрепление и уточнение словаря. Эта задача обусловлена тем, что у детей слово не всегда связано с представлением о предмете. Они часто не знают точного наименования предметов. Поэтому сюда входят углубление понимания уже известных слов, наполнение их конкретным содержанием, на основе точного соотнесения с объектами реального мира, дальнейшего овладения обобщением, которое в них</w:t>
      </w:r>
      <w:r w:rsid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DB66C0"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выражено, развитие умения пользоваться общеупотребительными словами.</w:t>
      </w:r>
    </w:p>
    <w:p w:rsidR="00DB66C0" w:rsidRPr="00DB66C0" w:rsidRDefault="00DB66C0" w:rsidP="00DB66C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-Активизация словаря. Усваиваемые детьми слова делятся на две категории: пассивный словарь (слова, которые ребенок понимает, связывает с определенными представлениями, но не употребляет) и активный словарь (слова, которые ребенок не только понимает, но активно, сознательно при всяком подходящем случае употребляет в речи). В работе с детьми важно, чтобы новое слово вошло в активный словарь. Это происходит только в том случае, если оно будет закреплено и воспроизведено ими в речи. Ребенок должен не только слышать речь воспитателя, но и воспроизводить ее много раз, так как при восприятии участвует, в основном, только слуховой анализатор, а в говорении - еще и мускульно-двигательный и кинестетический анализаторы.</w:t>
      </w:r>
    </w:p>
    <w:p w:rsidR="00847008" w:rsidRDefault="00DB66C0" w:rsidP="00DB6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       Новое слово должно войти в словарь в сочетании с другими словами, чтобы дети привыкли употреблять их в нужных случаях.</w:t>
      </w:r>
    </w:p>
    <w:p w:rsidR="00DB66C0" w:rsidRPr="00DB66C0" w:rsidRDefault="00DB66C0" w:rsidP="00DB66C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     Устранение из речи детей нелитературных слов (диалектные, просторечные, жаргонные). Это особенно необходимо, когда дети находятся в условиях неблагополучной языковой среды.</w:t>
      </w:r>
    </w:p>
    <w:p w:rsidR="00DB66C0" w:rsidRPr="00DB66C0" w:rsidRDefault="00DB66C0" w:rsidP="00DB66C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Воспитатель специальными приемами добивается, чтобы дети не только знали и понимали смысл необходимых слов, но и активно использовали их в своей речи, чтобы у них развивались интерес и внимание к слову. (Почему так говорят? Можно ли так сказать? Как сказать лучше, точнее?). Воспитывая культуру устной речи, необходимо отучать детей от грубых выражений или слов просторечных, заменяя их литературными.</w:t>
      </w:r>
    </w:p>
    <w:p w:rsidR="00DB66C0" w:rsidRDefault="00DB66C0" w:rsidP="00DB6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DB66C0">
        <w:rPr>
          <w:rFonts w:ascii="Times New Roman" w:eastAsia="Times New Roman" w:hAnsi="Times New Roman" w:cs="Times New Roman"/>
          <w:color w:val="111111"/>
          <w:sz w:val="27"/>
          <w:szCs w:val="27"/>
        </w:rPr>
        <w:t>      Все рассмотренные выше задачи взаимосвязаны и решаются на практическом уровне, без употребления соответствующей терминологии.</w:t>
      </w:r>
    </w:p>
    <w:p w:rsidR="00DB66C0" w:rsidRPr="00DB66C0" w:rsidRDefault="00DB66C0" w:rsidP="00DB66C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       Содержание словарной работы усложняется от одной возрастной</w:t>
      </w:r>
      <w:r w:rsidR="00441C49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группы к другой.</w:t>
      </w: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Усложнение в содержании программы словарной работы можно проследить в трех следующих направлениях: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1.Расширение словаря ребенка на основе ознакомления с постепенно увеличивающимся кругом предметов и явлений.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2.Введение слов, обозначающих качества, свойства, отношения, на основе углубления знаний о предметах и явлениях окружающего мира.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3.Введение слов, обозначающих элементарные понятия, на основе различения и обобщения предметов по существенным признакам.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Эти три направления словарной работы имеют место во всех возрастных группах и прослеживаются на разном содержании: при ознакомлении с объектами и явлениями природы, предметами материальной культуры, явлениями общественной жизни и т.д.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Содержание словарной работы опирается на постепенное расширение, углубление и обобщение знаний детей о предметном мире.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Игры для развития словаря детей дошкольного возраста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 </w:t>
      </w:r>
      <w:r w:rsidRPr="0063026F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Мыльные пузыри.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Дети выдувают мыльные пузыри.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Пузыри что делают? Они надуваются, летят, лопаются, падают.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Мы что делаем? Прыгаем, улыбаемся, радуемся, лопаем пузыри.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2 </w:t>
      </w:r>
      <w:r w:rsidRPr="0063026F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У кого какой предмет?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упражнять детей в сравнении двух предметов, одинаковых по названию. Учить, сравнивая предметы, начинать с существенных (ведущих) признаков; развивать наблюдательность. Обогащать словарь дошкольников за счет существительных — названий деталей и частей предметов; прилагательных, обозначающих цвет и форму предметов; наречий, предлогов. Добиваться использования слов, наиболее точно характеризующих предмет, его качества и т. п.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Игровой материал: парные картинки с изображением предметов, отличающихся друг от друга несколькими признаками и деталями (2 пуговицы, разные по цвету, величине, форме, количеству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дырочек; 2 рыбки, разные по форме тела, длине и окраске плавников и хвоста; 2 рубашки — полосатая и клетчатая, с длинными и короткими рукавами, у одной карман наверху, у другой — два внизу;</w:t>
      </w:r>
    </w:p>
    <w:p w:rsidR="0063026F" w:rsidRDefault="0063026F" w:rsidP="006302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Ход игры. Воспитатель кладет перед детьми по 2-3 пары картинок и объясняет: «На каждой паре картинок нарисованы одинаковые по названию предметы: рубашки, рыбки, фартучки. Но предметы чем-то отличаются друг от друга. Сейчас будем про них рассказывать. Про один предмет буду рассказывать я, про другой — тот, кого я вызову. Рассказывать будем по очереди. Если я назову цвет своего предмета, то и вы должны назвать только цвет; если я скажу, какой формы у меня предмет, то и вы должны определить форму предмета». 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3 Волшебный мешочек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расширить словарный запас детей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Игровой материал: машинка, мяч, тарелка …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Ребенок достает предмет из мешочка и отвечает на вопросы: «Что это? Какое это? Что делает?»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Пример: Это машина. Она металлическая, маленькая, игрушечная, красная. Она стоит, ездит, тормозит, выезжает, заезжает.</w:t>
      </w:r>
    </w:p>
    <w:p w:rsidR="0063026F" w:rsidRPr="0063026F" w:rsidRDefault="00C951AB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951AB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 </w:t>
      </w:r>
      <w:r w:rsidR="0063026F" w:rsidRPr="0063026F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«Что каким бывает?»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словаря детей за счет прилагательных развитие воображения, памяти, ловкости.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Перебрасывая мяч детям различными способами, логопед задает вопрос, на который ребенок, поймав пи мяч, должен ответить, после чего вернуть мяч логопеду. Логопед, в свою очередь, перекидывает мяч следующему ребенку, ожидая ответа от него.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1. Что бывает круглым? (Мяч, шар, колесо, солнце, луна яблоко, вишня...)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2. Что бывает длинным? (Дорога, река, веревка, нитка лента, шнур...)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3. Что бывает высоким? (Гора, дерево, человек, сто. дом, шкаф...)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4. Что бывает зеленым? (Трава, деревья, кусты, кузнечики, платье...)</w:t>
      </w:r>
    </w:p>
    <w:p w:rsidR="0063026F" w:rsidRPr="0063026F" w:rsidRDefault="0063026F" w:rsidP="006302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63026F">
        <w:rPr>
          <w:rFonts w:ascii="Times New Roman" w:eastAsia="Times New Roman" w:hAnsi="Times New Roman" w:cs="Times New Roman"/>
          <w:color w:val="111111"/>
          <w:sz w:val="27"/>
          <w:szCs w:val="27"/>
        </w:rPr>
        <w:t>5. Что бывает холодным? (Вода, снег, лед, роса, иней камень, ночь...)</w:t>
      </w:r>
      <w:r w:rsidR="00CA79F4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и т.п.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Игры с мячом,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направленные на обобщение и расширение словарного запаса,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развитие грамматического строя речи.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перебрасыванием мяча «Мяч бросай и животных называй»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(В зависимости от темы игры возможны варианты: «Мяч бросай, четко фрукты называй» или «Мяч бросай, транспорт быстро называй».)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словарного запаса за счет употребления обобщающих слов, развитие внимания и памяти, умение соотносить родовые и видовые понятия.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1. Ход игры. Взрослый называет обобщающее понятие и бросает мяч поочередно каждому ребенку. Ребенок, возвращая мяч взрослому, должен назвать относящиеся к этому обобщающему понятию предметы.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Взрослый: - Овощи; Дети: - Картофель, капуста, помидор, огурец, редиска, свекла, морковь.</w:t>
      </w:r>
      <w:r w:rsidR="00CA79F4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2. Взрослый называет видовые понятия, а ребенок — обобщающие слова. Взрослый: Огурец, помидор, репа: Ребенок: Овощи.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2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«Я знаю три названия животных (цветов)» («Я знаю три имени девочек (пять имен мальчиков)».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словарного запаса детей за счет употребления обобщающих слов, развитие быстроты реакции, ловкости.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Ребенок, подбрасывая или ударяя мячом об пол, произносит: «Я знаю пять имен мальчиков: Саша, Витя, Коля, Андрей, Володя». Можно использовать следующие виды движений: бросание мяча об пол одной или двумя руками и ловля двумя руками; бросание мяча вверх двумя руками и ловля двумя руками; отбивание мяча правой и левой рукой на месте.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3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«Животные и их детеныши»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в речи детей названии детенышей животных, закрепление навыков словообразования, развитие ловкости, внимания, памяти.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Бросая мяч ребенку, взрослый называет какое-либо животное, а ребенок, возвращая мяч логопеду, называет детеныша этого животного.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4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«Кто как разговаривает?»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словарного запаса, развитие быстроты реакции.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1. Взрослый или ведущий поочередно бросает мяч детям, называя животных. Дети, возвращая мяч, должны правильно ответить, как то или иное животное подает голос: корова, тигр, змея, комар, собака, волк, утка, свинья (мычит, рычит, шипит, пищит, лает, воет, крякает, хрюкает).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2. Логопед, бросая ребенку мяч, спрашивает: «Кто рычит?», «А кто мычит?», «Кто лает?», «Кто кукует?» и т. д.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5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перебрасыванием мяча «Подскажи словечко»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развитие мышления, быстроты реакции.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Ход игры. Воспитатель, бросая мяч поочередно каждому ребенку, спрашивает: — Ворона каркает, а сорока? Ребенок, возвращая мяч воспитателю, должен ответить: — Сорока стрекочет. Примеры вопросов: — Сова летает, а кролик? — Корова ест сено, а лиса? — Крот роет норки, а сорока? — Петух кукарекает, а курица? — Лягушка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квакает, а лошадь? — У коровы теленок, а у овцы? — У медвежонка мама медведица, а у бельчонка?</w:t>
      </w:r>
    </w:p>
    <w:p w:rsidR="00CA79F4" w:rsidRDefault="00CA79F4" w:rsidP="00EA1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6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перебрасыванием мяча «Чей домик?» или «Кто где живет?»</w:t>
      </w:r>
      <w:r w:rsidR="00EA10A1"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Бросая мяч поочередно каждому ребенку, воспитатель задает вопрос, а ребенок, возвращая воспитателю мяч, отвечает.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1.Воспитатель: Кто живет в дупле? Дети: Белка. Кто живет в скворечнике? (Скворцы.) Кто живет в гнезде? (Птицы: ласточки, кукушки сойки и т. д.) Кто живет в будке? (Собака) Кто живет в улье? (Пчелы) Кто живет в норе? (Лиса.) Кто живет в логове? (Волк) Кто живет в берлоге? (Медведь)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2. Воспитатель: Где живет медведь? Где живет волк? Дети: В берлоге. В логове.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3. Работа над правильной конструкцией предложения. Детям предлагается дать полный ответ: «Медведь живет в берлоге».</w:t>
      </w:r>
    </w:p>
    <w:p w:rsidR="00EA10A1" w:rsidRPr="00EA10A1" w:rsidRDefault="00CA79F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7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«Скажи ласково»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умения образовывать существительные при помощи уменьшительно- ласкательных суффиксов, развитие ловкости, быстроты реакции.</w:t>
      </w:r>
    </w:p>
    <w:p w:rsidR="00CA79F4" w:rsidRDefault="00EA10A1" w:rsidP="00EA1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называет первое слово (например, шар), а ребенок, возвращая мяч воспитателю, называет второе слово (шарик).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 </w:t>
      </w:r>
      <w:r w:rsidR="00CA79F4" w:rsidRPr="00CA79F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8 </w:t>
      </w:r>
      <w:r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перебрасыванием мяча «Что происходит в природе?»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употребления в речи глаголов, согласования слов в предложении.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задает вопрос, а ребенок, возвращая мяч воспитателю, должен на заданный вопрос ответить. Игру желательно проводить по темам. Пример: Тема «Весна»Воспитатель: Солнце — что делает? Дети: Светит, греет. Аналогично: Ручьи — что делают? Бегут, журчат Снег — что делает? Темнеет, тает Птицы — что делают? Прилет</w:t>
      </w:r>
      <w:r w:rsidR="00CA79F4">
        <w:rPr>
          <w:rFonts w:ascii="Times New Roman" w:eastAsia="Times New Roman" w:hAnsi="Times New Roman" w:cs="Times New Roman"/>
          <w:color w:val="111111"/>
          <w:sz w:val="27"/>
          <w:szCs w:val="27"/>
        </w:rPr>
        <w:t>ают.</w:t>
      </w:r>
    </w:p>
    <w:p w:rsidR="00EA10A1" w:rsidRPr="00EA10A1" w:rsidRDefault="00441C49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9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перебрасыванием мяча «Составь предложение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развитие внимания, быстроты мыслительных операций.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 бросает мяч кому-нибудь из детей, произнося при этом несогласованные слова (например: «Девочка играть»). Ребенок, поймав мяч, произносит предложение из этих слов («Девочка играет») и бросает мяч обратно логопеду.</w:t>
      </w:r>
    </w:p>
    <w:p w:rsidR="00EA10A1" w:rsidRPr="00EA10A1" w:rsidRDefault="00441C49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10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«Кто как передвигается?»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обогащение глагольного словаря детей, развитие мышления, внимания, ловкости.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задает вопрос, ребенок, возвращая мяч воспитателю, должен на заданный вопрос ответить. Игра проводится с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перебрасыванием мяча различными способами. Воспитатель: Летают Дети: Птицы, бабочки, мухи, стрекозы, комары, мошки (Плавают: рыбы, дельфины, киты, моржи, акулы; ползают: змеи, гусеницы, черви</w:t>
      </w:r>
      <w:r w:rsidR="00441C49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441C49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11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с мячом «Какие действия совершают животные?» или «Что делают животные?»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активизация глагольного словаря детей, закрепление знаний о животных, развитие воображения, ловкости.</w:t>
      </w:r>
    </w:p>
    <w:p w:rsidR="00441C49" w:rsidRDefault="00EA10A1" w:rsidP="00EA1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Ход игры</w:t>
      </w:r>
      <w:r w:rsidR="00744BF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. Воспитатель,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бросая мяч каждому ребенку по очереди, называет какое-либо животное, а ребенок, возвращая мяч воспитателю, произносит глагол, который можно отнести к названному животному. Воспитатель: собака. Дети: стоит, сидит, лежит, идет, бежит, спит, ест, лает, играет, кусается, ласкается, служит</w:t>
      </w:r>
      <w:r w:rsidR="00441C49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441C49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12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«Кто чем занимается?»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знаний детей о профессии, обогащение глагольного словаря детей, развитие внимания, ловкости.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1. Бросая или прокатывая мяч ребенку, воспитатель называет профессию, а</w:t>
      </w:r>
      <w:r w:rsidR="00744BF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ребенок, возвращая мяч л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, должен назвать глагол, обозначающий, что делает человек названной профессии. Воспитатель: строитель - Дети: строит; повар (варит (готовит); носильщик (носит); чертежник (чертит); рабочий (работает); уборщица (убирает) художник (рисует) и т.д.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2. Воспитатель называет глагол, а ребенок профессию (продает — продавец).</w:t>
      </w:r>
    </w:p>
    <w:p w:rsidR="00EA10A1" w:rsidRPr="00EA10A1" w:rsidRDefault="00441C49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441C49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13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«Кто может совершать эти движения?»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активизация глагольного словаря детей, развитие воображения, памяти, ловкости.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называет глагол, а ребенок, возвращая мяч, называет существительное, подходящее к названному глаголу.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Воспитатель: Идет. Дети: Человек, животное, поезд, пароход, дождь, снег, град, время, дорога; Бежит (Человек, животное, ручей, время)</w:t>
      </w:r>
      <w:r w:rsidR="00441C49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0F4B0F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0F4B0F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14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«Горячий — холодный»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в представлении и словаре ребенка противоположных признаков предметов или слов-антонимов.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произносит одно прилагательное, а ребенок, возвращая мяч, называет другое — с противоположным значением.</w:t>
      </w:r>
      <w:r w:rsidR="00744BFD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Воспитатель: Горячий - Дети: Холодный (Хороший - Плохой; Умный - Глупый ; Веселый - Грустный; Острый - Тупой; Гладкий </w:t>
      </w:r>
      <w:r w:rsidR="000F4B0F">
        <w:rPr>
          <w:rFonts w:ascii="Times New Roman" w:eastAsia="Times New Roman" w:hAnsi="Times New Roman" w:cs="Times New Roman"/>
          <w:color w:val="111111"/>
          <w:sz w:val="27"/>
          <w:szCs w:val="27"/>
        </w:rPr>
        <w:t>–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Шероховатый</w:t>
      </w:r>
      <w:r w:rsidR="000F4B0F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. 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Усложнение. Можно предложить детям добавить существительное. Например: Острый нож. Ясный день. Глубокое озеро.</w:t>
      </w:r>
    </w:p>
    <w:p w:rsidR="00EA10A1" w:rsidRPr="00EA10A1" w:rsidRDefault="00AE1BAE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AE1BAE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15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«Из чего сделано?»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в речи детей употребления относительных прилагательных и способов их образования.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</w:t>
      </w:r>
    </w:p>
    <w:p w:rsidR="00AE1BAE" w:rsidRDefault="00EA10A1" w:rsidP="00EA1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Воспитатель, бросая мяч ребенку, говорит: «Сапоги из кожи», а ре</w:t>
      </w:r>
      <w:r w:rsidR="00AE1BAE">
        <w:rPr>
          <w:rFonts w:ascii="Times New Roman" w:eastAsia="Times New Roman" w:hAnsi="Times New Roman" w:cs="Times New Roman"/>
          <w:color w:val="111111"/>
          <w:sz w:val="27"/>
          <w:szCs w:val="27"/>
        </w:rPr>
        <w:t>бенок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отвечает: «Кожаные».Воспитатель: Рукавички из меха... Дети:</w:t>
      </w:r>
      <w:r w:rsidR="00AE1BAE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Меховые.</w:t>
      </w:r>
    </w:p>
    <w:p w:rsidR="00EA10A1" w:rsidRPr="00EA10A1" w:rsidRDefault="00106394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10639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16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«Лови да бросай — цвета называй»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EA10A1" w:rsidRPr="00EA10A1" w:rsidRDefault="00EA10A1" w:rsidP="00EA10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называет прилагательное, обозначающее цвет, а ребенок, возвращая мяч, называет существительное, подходящее к данному прилагательному. Воспитатель: кр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асный - Дети: мак, огонь, флаг ;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оранжевый - апельсин, морковь, заря; желтый - цыпленок, солнце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106394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10639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17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«Третий лишний» («Четвертый лишний»)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Цель: закрепление умения детей выделять общий признак в словах, развивать способность к обобщению.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Воспитатель, бросая мяч ребенку, называет три или четыре слова и просит определить, какое слово лишнее. Например: голубой, красный, спелый. Кабачок, огурец, лимон. Пасмурно, ненастно, ясно. Осень, лето, суббота, зима.</w:t>
      </w:r>
    </w:p>
    <w:p w:rsidR="00EA10A1" w:rsidRPr="00EA10A1" w:rsidRDefault="00106394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0639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18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«Чья голова</w:t>
      </w:r>
      <w:r w:rsidR="00EA10A1"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?»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словаря детей за счет употребления притяжательных прилагательных.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Ход игры. Воспитатель, бросая мяч кому-либо из детей, говорит: «У вороны голова...», а ребенок, бросая мяч обратно воспитателю, заканчивает: «...воронья». Примеры: у рыси голова рысья 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у рыбы — рыбья 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кошки — кошачья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,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у сороки — сорочья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у зайца — заячья 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у кролика — кроличья 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106394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106394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19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«Что бывает круглым?»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расширение словаря детей за счет прилагательных развитие воображения, памяти, ловкости.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Перебрасывая мяч детям различными способами, воспитатель задает вопрос</w:t>
      </w:r>
      <w:r w:rsidR="00106394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, на который ребенок, поймав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мяч, должен ответить, после чего вернуть мяч воспитателю. 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1. Что бывает круглым? (Мяч, шар, колесо, солнце, луна яблоко, вишня...)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2. Что бывает длинным? (Дорога, река, веревка, нитка лента, шнур...)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3. Что бывает высоким? (Гора, дерево, человек, столб дом, шкаф...)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4. Что бывает зеленым? (Трава, деревья, кусты, кузнечики, платье...)</w:t>
      </w:r>
    </w:p>
    <w:p w:rsidR="00EA10A1" w:rsidRPr="00EA10A1" w:rsidRDefault="00EA10A1" w:rsidP="0010639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5. Что бывает холодным? (Вода, снег, лед, роса, иней камень, ночь...)</w:t>
      </w:r>
      <w:r w:rsidR="00B54549">
        <w:rPr>
          <w:rFonts w:ascii="Tahoma" w:eastAsia="Times New Roman" w:hAnsi="Tahoma" w:cs="Tahoma"/>
          <w:color w:val="111111"/>
          <w:sz w:val="18"/>
          <w:szCs w:val="18"/>
        </w:rPr>
        <w:t xml:space="preserve"> </w:t>
      </w:r>
    </w:p>
    <w:p w:rsidR="00EA10A1" w:rsidRPr="00EA10A1" w:rsidRDefault="00C90805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90805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20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«Один — много»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закрепление в речи детей различных типов окончаний имен существительных.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Воспитатель бросает мяч детям, называя имена существительные в единственном числе. Дети бросают мяч обратно, называя существительные в</w:t>
      </w:r>
      <w:r w:rsidR="00C9080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о множественном числе.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Примеры: Стол столы, двор — дворы, нос — носы, гора — горы нора — норы мост, мосты дом — дома, глаз — глаза, луг — луга</w:t>
      </w:r>
      <w:r w:rsidR="00C90805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237650" w:rsidP="00237650">
      <w:pPr>
        <w:shd w:val="clear" w:color="auto" w:fill="FFFFFF"/>
        <w:tabs>
          <w:tab w:val="left" w:pos="3180"/>
        </w:tabs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237650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21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«Веселый счет»</w:t>
      </w:r>
      <w:r w:rsidRPr="00237650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ab/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Цель: закрепление в речи детей согласования существительных с числительными. </w:t>
      </w:r>
    </w:p>
    <w:p w:rsidR="00237650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игры: Ведущий бросает мяч ребенку и произносит сочетание существительного с числительным «один», а ребенок, возвращая мяч, в ответ называет это же существительное, но в сочетании с числительным «пять» (или «шесть», «семь», «вос</w:t>
      </w:r>
      <w:r w:rsidR="00237650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емь»...).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Примеры: один стол - пять столов один слон — пять слонов один шкаф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— пять шкафов оди</w:t>
      </w:r>
      <w:r w:rsidR="00CE262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н гусь — пять гусей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одна гайк</w:t>
      </w:r>
      <w:r w:rsidR="00CE262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а — пять гаек 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одна шишка — пять </w:t>
      </w:r>
      <w:r w:rsidR="00237650">
        <w:rPr>
          <w:rFonts w:ascii="Times New Roman" w:eastAsia="Times New Roman" w:hAnsi="Times New Roman" w:cs="Times New Roman"/>
          <w:color w:val="111111"/>
          <w:sz w:val="27"/>
          <w:szCs w:val="27"/>
        </w:rPr>
        <w:t>шишек один утенок — пять утят 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Вариант «А у меня» Ведущий бросает мяч и произносит: «У меня один стол». Ребенок, бросая мяч обратно, отвечает: «А у меня пять столов».</w:t>
      </w:r>
    </w:p>
    <w:p w:rsidR="00EA10A1" w:rsidRPr="00EA10A1" w:rsidRDefault="00CE2628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CE2628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22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«Кто кем был?»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развитие мышления, расширение словаря, закрепление падежных окончаний.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Ход игры. Логопед, бросая мяч кому-либо из детей, называет предмет или животное, а </w:t>
      </w:r>
      <w:r w:rsidR="005148F2">
        <w:rPr>
          <w:rFonts w:ascii="Times New Roman" w:eastAsia="Times New Roman" w:hAnsi="Times New Roman" w:cs="Times New Roman"/>
          <w:color w:val="111111"/>
          <w:sz w:val="27"/>
          <w:szCs w:val="27"/>
        </w:rPr>
        <w:t>ребенок</w:t>
      </w: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отвечает на вопрос, кем (чем) был раньше названный объект: цыпленок — яйцом лошадь — жеребенком корова — теленком </w:t>
      </w:r>
      <w:r w:rsidR="005148F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EA10A1" w:rsidRPr="00EA10A1" w:rsidRDefault="005148F2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i/>
          <w:color w:val="111111"/>
          <w:sz w:val="18"/>
          <w:szCs w:val="18"/>
        </w:rPr>
      </w:pPr>
      <w:r w:rsidRPr="005148F2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 xml:space="preserve">23 </w:t>
      </w:r>
      <w:r w:rsidR="00EA10A1" w:rsidRPr="00EA10A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Игра «Кто кем будет?»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Цель: развитие мышления, воображения, быстроты реакции, расширение словаря.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Ход игры. Ведущий, бросая мяч детям, задает вопросы: «Кем (чем) будет — яйцо, цыпленок, мальчик, желудь, семечко, икринка, гусеница, мука, железо, кирпич, ткань, ученик, больной, слабый» и т. д. Дети, бросая мяч обратно, могут дать несколько вариантов ответа. Например: «Из яйца может быть птенец, крокодил, черепаха, змея и даже яичница».</w:t>
      </w:r>
    </w:p>
    <w:p w:rsidR="00EA10A1" w:rsidRPr="00EA10A1" w:rsidRDefault="00EA10A1" w:rsidP="00EA10A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A10A1">
        <w:rPr>
          <w:rFonts w:ascii="Times New Roman" w:eastAsia="Times New Roman" w:hAnsi="Times New Roman" w:cs="Times New Roman"/>
          <w:color w:val="111111"/>
          <w:sz w:val="27"/>
          <w:szCs w:val="27"/>
        </w:rPr>
        <w:t>Основной смысл обогащения словаря дошкольников состоит в том, чтобы выработать у детей умение отбирать для высказывания те слова, которые будут наиболее точно отражать его замысел. От того, насколько четко будет построена работа по расширению и обогащению словарного запаса детей, во многом зависит уровень развития речи детей дошкольного возраст</w:t>
      </w:r>
      <w:bookmarkStart w:id="1" w:name="comments"/>
      <w:bookmarkEnd w:id="1"/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а.</w:t>
      </w:r>
    </w:p>
    <w:p w:rsidR="00BE2BF7" w:rsidRPr="0058239F" w:rsidRDefault="00BE2BF7"/>
    <w:p w:rsidR="0058239F" w:rsidRPr="007D1529" w:rsidRDefault="0058239F"/>
    <w:p w:rsidR="0058239F" w:rsidRDefault="0058239F"/>
    <w:p w:rsidR="007D1529" w:rsidRDefault="007D1529"/>
    <w:p w:rsidR="007D1529" w:rsidRDefault="007D1529"/>
    <w:p w:rsidR="007D1529" w:rsidRDefault="007D1529"/>
    <w:p w:rsidR="007D1529" w:rsidRDefault="007D1529"/>
    <w:p w:rsidR="007D1529" w:rsidRDefault="007D1529"/>
    <w:p w:rsidR="007D1529" w:rsidRDefault="007D1529"/>
    <w:p w:rsidR="007D1529" w:rsidRDefault="007D1529"/>
    <w:p w:rsidR="00D91D56" w:rsidRDefault="00D91D56" w:rsidP="006C0F0F"/>
    <w:p w:rsidR="00A52C23" w:rsidRPr="00D91D56" w:rsidRDefault="00A52C23">
      <w:pPr>
        <w:jc w:val="right"/>
        <w:rPr>
          <w:sz w:val="32"/>
          <w:szCs w:val="32"/>
        </w:rPr>
      </w:pPr>
    </w:p>
    <w:sectPr w:rsidR="00A52C23" w:rsidRPr="00D91D56" w:rsidSect="00521708">
      <w:pgSz w:w="11906" w:h="16838"/>
      <w:pgMar w:top="1134" w:right="991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965"/>
    <w:rsid w:val="000C2AD6"/>
    <w:rsid w:val="000F4B0F"/>
    <w:rsid w:val="00106394"/>
    <w:rsid w:val="00202490"/>
    <w:rsid w:val="00237650"/>
    <w:rsid w:val="00271C3A"/>
    <w:rsid w:val="00441C49"/>
    <w:rsid w:val="004A51CD"/>
    <w:rsid w:val="005148F2"/>
    <w:rsid w:val="00521708"/>
    <w:rsid w:val="00570965"/>
    <w:rsid w:val="0058239F"/>
    <w:rsid w:val="0063026F"/>
    <w:rsid w:val="006C0F0F"/>
    <w:rsid w:val="00744BFD"/>
    <w:rsid w:val="007D1529"/>
    <w:rsid w:val="00847008"/>
    <w:rsid w:val="009303A9"/>
    <w:rsid w:val="00A52C23"/>
    <w:rsid w:val="00AE1BAE"/>
    <w:rsid w:val="00B54549"/>
    <w:rsid w:val="00BE2BF7"/>
    <w:rsid w:val="00BE75BA"/>
    <w:rsid w:val="00C90805"/>
    <w:rsid w:val="00C951AB"/>
    <w:rsid w:val="00CA79F4"/>
    <w:rsid w:val="00CE2628"/>
    <w:rsid w:val="00D91D56"/>
    <w:rsid w:val="00DB66C0"/>
    <w:rsid w:val="00DE4326"/>
    <w:rsid w:val="00E676D2"/>
    <w:rsid w:val="00E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669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29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6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AFB4-4278-4823-A30A-0C8EFCA8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2024-03-31T19:24:00Z</cp:lastPrinted>
  <dcterms:created xsi:type="dcterms:W3CDTF">2024-03-31T18:27:00Z</dcterms:created>
  <dcterms:modified xsi:type="dcterms:W3CDTF">2025-11-14T13:12:00Z</dcterms:modified>
</cp:coreProperties>
</file>